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08" w:rsidRDefault="00EE4B08" w:rsidP="00EE4B08">
      <w:pPr>
        <w:spacing w:before="100" w:beforeAutospacing="1" w:after="100" w:afterAutospacing="1"/>
        <w:rPr>
          <w:rFonts w:asciiTheme="minorHAnsi" w:eastAsia="Times New Roman" w:hAnsiTheme="minorHAnsi" w:cstheme="minorHAnsi"/>
          <w:szCs w:val="28"/>
        </w:rPr>
      </w:pPr>
      <w:r>
        <w:rPr>
          <w:rFonts w:asciiTheme="minorHAnsi" w:eastAsia="Times New Roman" w:hAnsiTheme="minorHAnsi" w:cstheme="minorHAnsi"/>
          <w:szCs w:val="28"/>
        </w:rPr>
        <w:t>Comment on Bill 165</w:t>
      </w:r>
    </w:p>
    <w:p w:rsidR="00EE4B08" w:rsidRPr="00BD2BFD" w:rsidRDefault="00EE4B08" w:rsidP="00EE4B08">
      <w:pPr>
        <w:spacing w:before="100" w:beforeAutospacing="1" w:after="100" w:afterAutospacing="1"/>
        <w:rPr>
          <w:rFonts w:asciiTheme="minorHAnsi" w:eastAsia="Times New Roman" w:hAnsiTheme="minorHAnsi" w:cstheme="minorHAnsi"/>
          <w:szCs w:val="28"/>
        </w:rPr>
      </w:pPr>
      <w:r w:rsidRPr="00BD2BFD">
        <w:rPr>
          <w:rFonts w:asciiTheme="minorHAnsi" w:eastAsia="Times New Roman" w:hAnsiTheme="minorHAnsi" w:cstheme="minorHAnsi"/>
          <w:szCs w:val="28"/>
        </w:rPr>
        <w:t xml:space="preserve">I’m a member of First Unitarian Congregation of Ottawa, a faith community with approximately 300 members. Our seventh religious principle calls upon us to have respect for the interdependent web of existence of which we are all a part. As such, we have an Environmental Action Group which acts on the congregation’s deep concern about climate change. We have just come through a four-year climate crisis focus as </w:t>
      </w:r>
      <w:r>
        <w:rPr>
          <w:rFonts w:asciiTheme="minorHAnsi" w:eastAsia="Times New Roman" w:hAnsiTheme="minorHAnsi" w:cstheme="minorHAnsi"/>
          <w:szCs w:val="28"/>
        </w:rPr>
        <w:t xml:space="preserve">a </w:t>
      </w:r>
      <w:r w:rsidRPr="00BD2BFD">
        <w:rPr>
          <w:rFonts w:asciiTheme="minorHAnsi" w:eastAsia="Times New Roman" w:hAnsiTheme="minorHAnsi" w:cstheme="minorHAnsi"/>
          <w:szCs w:val="28"/>
        </w:rPr>
        <w:t>congregation and many of our members have installed heat pumps</w:t>
      </w:r>
      <w:r>
        <w:rPr>
          <w:rFonts w:asciiTheme="minorHAnsi" w:eastAsia="Times New Roman" w:hAnsiTheme="minorHAnsi" w:cstheme="minorHAnsi"/>
          <w:szCs w:val="28"/>
        </w:rPr>
        <w:t>, amo</w:t>
      </w:r>
      <w:r w:rsidRPr="00BD2BFD">
        <w:rPr>
          <w:rFonts w:asciiTheme="minorHAnsi" w:eastAsia="Times New Roman" w:hAnsiTheme="minorHAnsi" w:cstheme="minorHAnsi"/>
          <w:szCs w:val="28"/>
        </w:rPr>
        <w:t xml:space="preserve">ng other actions, to avoid the use of fossil fuels at their homes. </w:t>
      </w:r>
    </w:p>
    <w:p w:rsidR="001D50DE" w:rsidRDefault="00411658" w:rsidP="009E7997">
      <w:r>
        <w:t>Bill 165 is not of benefit to</w:t>
      </w:r>
      <w:r w:rsidR="00F7202C">
        <w:t xml:space="preserve"> the people of Ontario </w:t>
      </w:r>
      <w:r>
        <w:t xml:space="preserve">despite Minister </w:t>
      </w:r>
      <w:r w:rsidR="00641E1F">
        <w:t>Smith’s claim.</w:t>
      </w:r>
      <w:r w:rsidR="00F7202C">
        <w:t xml:space="preserve">  </w:t>
      </w:r>
      <w:r w:rsidR="00D07201">
        <w:t>It is the mandate of the O</w:t>
      </w:r>
      <w:r w:rsidR="00D07201">
        <w:t xml:space="preserve">ntario Energy Board </w:t>
      </w:r>
      <w:r w:rsidR="00D07201">
        <w:t>to provide a reliable and cost effective energy supply which is responsive to the changing needs of the people of Ontario</w:t>
      </w:r>
      <w:r w:rsidR="00D07201">
        <w:t xml:space="preserve">.  </w:t>
      </w:r>
      <w:r w:rsidR="000D1B3A">
        <w:t xml:space="preserve">The </w:t>
      </w:r>
      <w:r w:rsidR="00EB6742">
        <w:t>decision that new infrastructure</w:t>
      </w:r>
      <w:r w:rsidR="000D1B3A">
        <w:t xml:space="preserve"> to put methane gas in new developments</w:t>
      </w:r>
      <w:r w:rsidR="00EB6742">
        <w:t xml:space="preserve"> should be paid upfront by developers rather than paid off over 40 years by Enbridge customers through higher rates </w:t>
      </w:r>
      <w:r w:rsidR="000D1B3A">
        <w:t xml:space="preserve">discourages the use of gas. This is a good thing, maybe not for Enbridge, but </w:t>
      </w:r>
      <w:r w:rsidR="00641E1F">
        <w:t>certainly for Ontario residents</w:t>
      </w:r>
      <w:r w:rsidR="000D1B3A">
        <w:t>.</w:t>
      </w:r>
      <w:r w:rsidR="00EB6742">
        <w:t xml:space="preserve">  It is inevitable that with the </w:t>
      </w:r>
      <w:r w:rsidR="00F7202C">
        <w:t xml:space="preserve">necessary </w:t>
      </w:r>
      <w:r w:rsidR="009E7997">
        <w:t xml:space="preserve">move to </w:t>
      </w:r>
      <w:r w:rsidR="00EB6742">
        <w:t>renewable energy, th</w:t>
      </w:r>
      <w:r w:rsidR="00D07201">
        <w:t xml:space="preserve">e use of gas will decrease and </w:t>
      </w:r>
      <w:r w:rsidR="00EB6742">
        <w:t>the building of new gas infrastructure will give rise to a stranded asse</w:t>
      </w:r>
      <w:r w:rsidR="000D1B3A">
        <w:t xml:space="preserve">t, which </w:t>
      </w:r>
      <w:proofErr w:type="gramStart"/>
      <w:r w:rsidR="000D1B3A">
        <w:t>is</w:t>
      </w:r>
      <w:proofErr w:type="gramEnd"/>
      <w:r w:rsidR="000D1B3A">
        <w:t xml:space="preserve"> both a waste of money and an unnecessary source of emissions</w:t>
      </w:r>
      <w:r w:rsidR="00F7202C">
        <w:t>.</w:t>
      </w:r>
      <w:r w:rsidR="009E7997">
        <w:t xml:space="preserve">  The installation of </w:t>
      </w:r>
      <w:r w:rsidR="001D50DE">
        <w:t>air source heat pumps</w:t>
      </w:r>
      <w:r w:rsidR="009E7997">
        <w:t xml:space="preserve"> would be a far more affordable option for new owners and a positive </w:t>
      </w:r>
      <w:r w:rsidR="000D1B3A">
        <w:t>contribution to the decrease in our emissions.</w:t>
      </w:r>
      <w:r w:rsidR="001D50DE">
        <w:t xml:space="preserve"> </w:t>
      </w:r>
    </w:p>
    <w:p w:rsidR="00D07201" w:rsidRDefault="00D07201" w:rsidP="00D07201"/>
    <w:p w:rsidR="00D07201" w:rsidRDefault="00D07201" w:rsidP="00D07201">
      <w:r>
        <w:t>Moreover, Bill 165 allows the government to overrule the OBE as it likes.  The OBE is meant to be at arm</w:t>
      </w:r>
      <w:r w:rsidR="000D1B3A">
        <w:t>’</w:t>
      </w:r>
      <w:r>
        <w:t xml:space="preserve">s length from the government of the day, </w:t>
      </w:r>
      <w:r>
        <w:t xml:space="preserve">independent of </w:t>
      </w:r>
      <w:r>
        <w:t xml:space="preserve">both </w:t>
      </w:r>
      <w:r>
        <w:t>government and stakeholders</w:t>
      </w:r>
      <w:r>
        <w:t>, working for the good of the people of Ontario.  It</w:t>
      </w:r>
      <w:r>
        <w:t xml:space="preserve"> should remain so</w:t>
      </w:r>
      <w:r>
        <w:t>.</w:t>
      </w:r>
      <w:r w:rsidR="00641E1F">
        <w:t xml:space="preserve">  Its decisions should not be controlled by the political wh</w:t>
      </w:r>
      <w:r w:rsidR="00B646F8">
        <w:t>ims of the government political party in power</w:t>
      </w:r>
      <w:bookmarkStart w:id="0" w:name="_GoBack"/>
      <w:bookmarkEnd w:id="0"/>
      <w:r w:rsidR="00641E1F">
        <w:t>.</w:t>
      </w:r>
    </w:p>
    <w:p w:rsidR="00405838" w:rsidRDefault="00405838" w:rsidP="00D07201"/>
    <w:p w:rsidR="00405838" w:rsidRDefault="00405838" w:rsidP="00D07201">
      <w:r w:rsidRPr="00BD2BFD">
        <w:rPr>
          <w:rFonts w:asciiTheme="minorHAnsi" w:eastAsia="Times New Roman" w:hAnsiTheme="minorHAnsi" w:cstheme="minorHAnsi"/>
          <w:szCs w:val="28"/>
        </w:rPr>
        <w:t>I thank the province for this opportunity to comment.</w:t>
      </w:r>
    </w:p>
    <w:p w:rsidR="00D07201" w:rsidRDefault="00D07201" w:rsidP="00D07201"/>
    <w:p w:rsidR="00F7202C" w:rsidRDefault="00F7202C" w:rsidP="001D50DE">
      <w:pPr>
        <w:pStyle w:val="NormalWeb"/>
      </w:pPr>
    </w:p>
    <w:p w:rsidR="00F7202C" w:rsidRDefault="00F7202C" w:rsidP="001D50DE">
      <w:pPr>
        <w:pStyle w:val="NormalWeb"/>
      </w:pPr>
    </w:p>
    <w:p w:rsidR="00F7202C" w:rsidRDefault="00D07201" w:rsidP="00F7202C">
      <w:r>
        <w:t xml:space="preserve"> </w:t>
      </w:r>
    </w:p>
    <w:p w:rsidR="001D50DE" w:rsidRDefault="001D50DE"/>
    <w:sectPr w:rsidR="001D50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DE"/>
    <w:rsid w:val="000D1B3A"/>
    <w:rsid w:val="001A4980"/>
    <w:rsid w:val="001D50DE"/>
    <w:rsid w:val="00375793"/>
    <w:rsid w:val="00405838"/>
    <w:rsid w:val="00411658"/>
    <w:rsid w:val="005F0DBC"/>
    <w:rsid w:val="00641E1F"/>
    <w:rsid w:val="00691502"/>
    <w:rsid w:val="009E7997"/>
    <w:rsid w:val="00B646F8"/>
    <w:rsid w:val="00D07201"/>
    <w:rsid w:val="00E456AB"/>
    <w:rsid w:val="00EB6742"/>
    <w:rsid w:val="00EE4B08"/>
    <w:rsid w:val="00F7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8"/>
        <w:szCs w:val="28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793"/>
    <w:pPr>
      <w:suppressAutoHyphens/>
      <w:spacing w:line="240" w:lineRule="auto"/>
    </w:pPr>
    <w:rPr>
      <w:rFonts w:ascii="Calibri" w:hAnsi="Calibri" w:cs="Times New Roman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50DE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8"/>
        <w:szCs w:val="28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793"/>
    <w:pPr>
      <w:suppressAutoHyphens/>
      <w:spacing w:line="240" w:lineRule="auto"/>
    </w:pPr>
    <w:rPr>
      <w:rFonts w:ascii="Calibri" w:hAnsi="Calibri" w:cs="Times New Roman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50DE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Bowen-Willer</dc:creator>
  <cp:lastModifiedBy>Bowen-Willer</cp:lastModifiedBy>
  <cp:revision>4</cp:revision>
  <dcterms:created xsi:type="dcterms:W3CDTF">2024-03-20T22:25:00Z</dcterms:created>
  <dcterms:modified xsi:type="dcterms:W3CDTF">2024-03-21T03:33:00Z</dcterms:modified>
</cp:coreProperties>
</file>